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A1F7F" w14:textId="77777777" w:rsidR="00014739" w:rsidRDefault="00014739" w:rsidP="00014739">
      <w:pPr>
        <w:widowControl w:val="0"/>
        <w:autoSpaceDE w:val="0"/>
        <w:autoSpaceDN w:val="0"/>
        <w:adjustRightInd w:val="0"/>
        <w:rPr>
          <w:rFonts w:ascii="Raleway-Bold" w:hAnsi="Raleway-Bold" w:cs="Raleway-Bold"/>
          <w:b/>
          <w:bCs/>
          <w:color w:val="262626"/>
          <w:sz w:val="56"/>
          <w:szCs w:val="56"/>
        </w:rPr>
      </w:pPr>
      <w:r>
        <w:rPr>
          <w:rFonts w:ascii="Raleway-Bold" w:hAnsi="Raleway-Bold" w:cs="Raleway-Bold"/>
          <w:b/>
          <w:bCs/>
          <w:color w:val="262626"/>
          <w:sz w:val="56"/>
          <w:szCs w:val="56"/>
        </w:rPr>
        <w:t>Assignment: Depression and Decision Making Scenario</w:t>
      </w:r>
    </w:p>
    <w:p w14:paraId="0717092E" w14:textId="77777777" w:rsidR="00014739" w:rsidRDefault="00014739" w:rsidP="00014739">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Assignment (100 points):</w:t>
      </w:r>
    </w:p>
    <w:p w14:paraId="19C7EC7A" w14:textId="77777777" w:rsidR="00014739" w:rsidRDefault="00014739" w:rsidP="00014739">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Decision Making – When a Friend Seems Troubled </w:t>
      </w:r>
    </w:p>
    <w:p w14:paraId="25C7B1BB" w14:textId="77777777" w:rsidR="00014739" w:rsidRDefault="00014739" w:rsidP="00014739">
      <w:pPr>
        <w:widowControl w:val="0"/>
        <w:autoSpaceDE w:val="0"/>
        <w:autoSpaceDN w:val="0"/>
        <w:adjustRightInd w:val="0"/>
        <w:rPr>
          <w:rFonts w:ascii="Arial" w:hAnsi="Arial" w:cs="Arial"/>
          <w:color w:val="262626"/>
          <w:sz w:val="32"/>
          <w:szCs w:val="32"/>
        </w:rPr>
      </w:pPr>
      <w:r>
        <w:rPr>
          <w:rFonts w:ascii="Arial" w:hAnsi="Arial" w:cs="Arial"/>
          <w:b/>
          <w:bCs/>
          <w:color w:val="262626"/>
          <w:sz w:val="32"/>
          <w:szCs w:val="32"/>
        </w:rPr>
        <w:t>Scenario</w:t>
      </w:r>
    </w:p>
    <w:p w14:paraId="78FA0941" w14:textId="77777777" w:rsidR="00014739" w:rsidRDefault="00014739" w:rsidP="00014739">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When Sue started exhibiting signs of depression, her friend Jane tried to persuade her to get help. Sue admitted that she was very unhappy. However, she told Jane, “I appreciate you trying to help me, but it’s okay; I’m handling my problems by myself."</w:t>
      </w:r>
    </w:p>
    <w:p w14:paraId="2B41F6E7" w14:textId="77777777" w:rsidR="00014739" w:rsidRDefault="00014739" w:rsidP="00014739">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Jane knows that Sue is a private person, but Sue has never seen her friend this “down” before. Jane wants to tell someone about her concerns, but she is hesitant about betraying a confidence.</w:t>
      </w:r>
    </w:p>
    <w:p w14:paraId="1CA9D22A" w14:textId="77777777" w:rsidR="00014739" w:rsidRDefault="00014739" w:rsidP="00014739">
      <w:pPr>
        <w:widowControl w:val="0"/>
        <w:numPr>
          <w:ilvl w:val="1"/>
          <w:numId w:val="1"/>
        </w:numPr>
        <w:tabs>
          <w:tab w:val="left" w:pos="940"/>
          <w:tab w:val="left" w:pos="1440"/>
        </w:tabs>
        <w:autoSpaceDE w:val="0"/>
        <w:autoSpaceDN w:val="0"/>
        <w:adjustRightInd w:val="0"/>
        <w:ind w:hanging="1440"/>
        <w:rPr>
          <w:rFonts w:ascii="Raleway" w:hAnsi="Raleway" w:cs="Raleway"/>
          <w:color w:val="262626"/>
          <w:sz w:val="28"/>
          <w:szCs w:val="28"/>
        </w:rPr>
      </w:pPr>
      <w:r>
        <w:rPr>
          <w:rFonts w:ascii="Arial" w:hAnsi="Arial" w:cs="Arial"/>
          <w:color w:val="262626"/>
          <w:sz w:val="32"/>
          <w:szCs w:val="32"/>
        </w:rPr>
        <w:t>What would you do?</w:t>
      </w:r>
    </w:p>
    <w:p w14:paraId="39F04B5B" w14:textId="77777777" w:rsidR="00014739" w:rsidRDefault="00014739" w:rsidP="00014739">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Apply the six steps to decision-making model to Jane’s concerns. Write out your steps and decision.</w:t>
      </w:r>
    </w:p>
    <w:p w14:paraId="5287C171" w14:textId="77777777" w:rsidR="00014739" w:rsidRDefault="00014739" w:rsidP="00014739">
      <w:pPr>
        <w:widowControl w:val="0"/>
        <w:numPr>
          <w:ilvl w:val="2"/>
          <w:numId w:val="2"/>
        </w:numPr>
        <w:tabs>
          <w:tab w:val="left" w:pos="1660"/>
          <w:tab w:val="left" w:pos="2160"/>
        </w:tabs>
        <w:autoSpaceDE w:val="0"/>
        <w:autoSpaceDN w:val="0"/>
        <w:adjustRightInd w:val="0"/>
        <w:ind w:hanging="2160"/>
        <w:rPr>
          <w:rFonts w:ascii="Raleway" w:hAnsi="Raleway" w:cs="Raleway"/>
          <w:color w:val="262626"/>
          <w:sz w:val="28"/>
          <w:szCs w:val="28"/>
        </w:rPr>
      </w:pPr>
      <w:r>
        <w:rPr>
          <w:rFonts w:ascii="Arial" w:hAnsi="Arial" w:cs="Arial"/>
          <w:color w:val="262626"/>
          <w:sz w:val="32"/>
          <w:szCs w:val="32"/>
        </w:rPr>
        <w:t>State the situation.</w:t>
      </w:r>
    </w:p>
    <w:p w14:paraId="3D14EEA8" w14:textId="77777777" w:rsidR="00014739" w:rsidRDefault="00014739" w:rsidP="00014739">
      <w:pPr>
        <w:widowControl w:val="0"/>
        <w:numPr>
          <w:ilvl w:val="2"/>
          <w:numId w:val="2"/>
        </w:numPr>
        <w:tabs>
          <w:tab w:val="left" w:pos="1660"/>
          <w:tab w:val="left" w:pos="2160"/>
        </w:tabs>
        <w:autoSpaceDE w:val="0"/>
        <w:autoSpaceDN w:val="0"/>
        <w:adjustRightInd w:val="0"/>
        <w:ind w:hanging="2160"/>
        <w:rPr>
          <w:rFonts w:ascii="Raleway" w:hAnsi="Raleway" w:cs="Raleway"/>
          <w:color w:val="262626"/>
          <w:sz w:val="28"/>
          <w:szCs w:val="28"/>
        </w:rPr>
      </w:pPr>
      <w:r>
        <w:rPr>
          <w:rFonts w:ascii="Arial" w:hAnsi="Arial" w:cs="Arial"/>
          <w:color w:val="262626"/>
          <w:sz w:val="32"/>
          <w:szCs w:val="32"/>
        </w:rPr>
        <w:t>List the options.</w:t>
      </w:r>
    </w:p>
    <w:p w14:paraId="67147E5E" w14:textId="77777777" w:rsidR="00014739" w:rsidRDefault="00014739" w:rsidP="00014739">
      <w:pPr>
        <w:widowControl w:val="0"/>
        <w:numPr>
          <w:ilvl w:val="2"/>
          <w:numId w:val="2"/>
        </w:numPr>
        <w:tabs>
          <w:tab w:val="left" w:pos="1660"/>
          <w:tab w:val="left" w:pos="2160"/>
        </w:tabs>
        <w:autoSpaceDE w:val="0"/>
        <w:autoSpaceDN w:val="0"/>
        <w:adjustRightInd w:val="0"/>
        <w:ind w:hanging="2160"/>
        <w:rPr>
          <w:rFonts w:ascii="Raleway" w:hAnsi="Raleway" w:cs="Raleway"/>
          <w:color w:val="262626"/>
          <w:sz w:val="28"/>
          <w:szCs w:val="28"/>
        </w:rPr>
      </w:pPr>
      <w:r>
        <w:rPr>
          <w:rFonts w:ascii="Arial" w:hAnsi="Arial" w:cs="Arial"/>
          <w:color w:val="262626"/>
          <w:sz w:val="32"/>
          <w:szCs w:val="32"/>
        </w:rPr>
        <w:t>Weigh the possible outcomes.</w:t>
      </w:r>
    </w:p>
    <w:p w14:paraId="1840C61A" w14:textId="77777777" w:rsidR="00014739" w:rsidRDefault="00014739" w:rsidP="00014739">
      <w:pPr>
        <w:widowControl w:val="0"/>
        <w:numPr>
          <w:ilvl w:val="2"/>
          <w:numId w:val="2"/>
        </w:numPr>
        <w:tabs>
          <w:tab w:val="left" w:pos="1660"/>
          <w:tab w:val="left" w:pos="2160"/>
        </w:tabs>
        <w:autoSpaceDE w:val="0"/>
        <w:autoSpaceDN w:val="0"/>
        <w:adjustRightInd w:val="0"/>
        <w:ind w:hanging="2160"/>
        <w:rPr>
          <w:rFonts w:ascii="Raleway" w:hAnsi="Raleway" w:cs="Raleway"/>
          <w:color w:val="262626"/>
          <w:sz w:val="28"/>
          <w:szCs w:val="28"/>
        </w:rPr>
      </w:pPr>
      <w:r>
        <w:rPr>
          <w:rFonts w:ascii="Arial" w:hAnsi="Arial" w:cs="Arial"/>
          <w:color w:val="262626"/>
          <w:sz w:val="32"/>
          <w:szCs w:val="32"/>
        </w:rPr>
        <w:t>Consider values.</w:t>
      </w:r>
    </w:p>
    <w:p w14:paraId="07FC80C8" w14:textId="77777777" w:rsidR="00014739" w:rsidRDefault="00014739" w:rsidP="00014739">
      <w:pPr>
        <w:widowControl w:val="0"/>
        <w:numPr>
          <w:ilvl w:val="2"/>
          <w:numId w:val="2"/>
        </w:numPr>
        <w:tabs>
          <w:tab w:val="left" w:pos="1660"/>
          <w:tab w:val="left" w:pos="2160"/>
        </w:tabs>
        <w:autoSpaceDE w:val="0"/>
        <w:autoSpaceDN w:val="0"/>
        <w:adjustRightInd w:val="0"/>
        <w:ind w:hanging="2160"/>
        <w:rPr>
          <w:rFonts w:ascii="Raleway" w:hAnsi="Raleway" w:cs="Raleway"/>
          <w:color w:val="262626"/>
          <w:sz w:val="28"/>
          <w:szCs w:val="28"/>
        </w:rPr>
      </w:pPr>
      <w:r>
        <w:rPr>
          <w:rFonts w:ascii="Arial" w:hAnsi="Arial" w:cs="Arial"/>
          <w:color w:val="262626"/>
          <w:sz w:val="32"/>
          <w:szCs w:val="32"/>
        </w:rPr>
        <w:t>Make a decision and act.</w:t>
      </w:r>
    </w:p>
    <w:p w14:paraId="7CE52802" w14:textId="77777777" w:rsidR="001A58C3" w:rsidRDefault="00014739" w:rsidP="00014739">
      <w:r>
        <w:rPr>
          <w:rFonts w:ascii="Arial" w:hAnsi="Arial" w:cs="Arial"/>
          <w:color w:val="262626"/>
          <w:sz w:val="32"/>
          <w:szCs w:val="32"/>
        </w:rPr>
        <w:t>Evaluate the decision.</w:t>
      </w:r>
      <w:bookmarkStart w:id="0" w:name="_GoBack"/>
      <w:bookmarkEnd w:id="0"/>
    </w:p>
    <w:sectPr w:rsidR="001A58C3" w:rsidSect="00680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aleway-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aleway">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39"/>
    <w:rsid w:val="00014739"/>
    <w:rsid w:val="00030278"/>
    <w:rsid w:val="0068032C"/>
    <w:rsid w:val="0094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9A97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124</Words>
  <Characters>707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bmortensen@rootshigh.org</dc:creator>
  <cp:keywords/>
  <dc:description/>
  <cp:lastModifiedBy>bmortensen@rootshigh.org</cp:lastModifiedBy>
  <cp:revision>1</cp:revision>
  <cp:lastPrinted>2016-09-28T14:03:00Z</cp:lastPrinted>
  <dcterms:created xsi:type="dcterms:W3CDTF">2016-09-28T14:01:00Z</dcterms:created>
  <dcterms:modified xsi:type="dcterms:W3CDTF">2016-09-28T14:46:00Z</dcterms:modified>
</cp:coreProperties>
</file>